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4981BF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textAlignment w:val="auto"/>
        <w:outlineLvl w:val="9"/>
        <w:rPr>
          <w:rFonts w:ascii="Times New Roman" w:hAnsi="Times New Roman" w:eastAsia="黑体" w:cs="Times New Roman"/>
          <w:sz w:val="32"/>
          <w:szCs w:val="32"/>
        </w:rPr>
      </w:pPr>
      <w:bookmarkStart w:id="0" w:name="_GoBack"/>
      <w:bookmarkEnd w:id="0"/>
      <w:r>
        <w:rPr>
          <w:rFonts w:ascii="Times New Roman" w:hAnsi="Times New Roman" w:eastAsia="黑体" w:cs="Times New Roman"/>
          <w:sz w:val="32"/>
          <w:szCs w:val="32"/>
        </w:rPr>
        <w:t>附件</w:t>
      </w:r>
    </w:p>
    <w:p w14:paraId="7CE2E7C2">
      <w:pPr>
        <w:adjustRightInd w:val="0"/>
        <w:snapToGrid w:val="0"/>
        <w:spacing w:line="600" w:lineRule="exact"/>
        <w:jc w:val="center"/>
        <w:rPr>
          <w:rFonts w:hint="default" w:ascii="Times New Roman" w:hAnsi="Times New Roman" w:eastAsia="黑体" w:cs="Times New Roman"/>
          <w:sz w:val="36"/>
          <w:szCs w:val="36"/>
        </w:rPr>
      </w:pPr>
      <w:r>
        <w:rPr>
          <w:rFonts w:hint="default" w:ascii="Times New Roman" w:hAnsi="Times New Roman" w:eastAsia="黑体" w:cs="Times New Roman"/>
          <w:sz w:val="36"/>
          <w:szCs w:val="36"/>
        </w:rPr>
        <w:t>2</w:t>
      </w:r>
      <w:r>
        <w:rPr>
          <w:rFonts w:hint="eastAsia" w:ascii="Times New Roman" w:hAnsi="Times New Roman" w:eastAsia="黑体" w:cs="Times New Roman"/>
          <w:sz w:val="36"/>
          <w:szCs w:val="36"/>
        </w:rPr>
        <w:t>02</w:t>
      </w:r>
      <w:r>
        <w:rPr>
          <w:rFonts w:hint="eastAsia" w:ascii="Times New Roman" w:hAnsi="Times New Roman" w:eastAsia="黑体" w:cs="Times New Roman"/>
          <w:sz w:val="36"/>
          <w:szCs w:val="36"/>
          <w:lang w:val="en-US" w:eastAsia="zh-CN"/>
        </w:rPr>
        <w:t>6</w:t>
      </w:r>
      <w:r>
        <w:rPr>
          <w:rFonts w:hint="eastAsia" w:ascii="Times New Roman" w:hAnsi="Times New Roman" w:eastAsia="黑体" w:cs="Times New Roman"/>
          <w:sz w:val="36"/>
          <w:szCs w:val="36"/>
        </w:rPr>
        <w:t>年度党建引领乡村治理典型案例推荐表</w:t>
      </w:r>
    </w:p>
    <w:p w14:paraId="56F26F31">
      <w:pPr>
        <w:adjustRightInd w:val="0"/>
        <w:snapToGrid w:val="0"/>
        <w:spacing w:line="600" w:lineRule="exact"/>
        <w:rPr>
          <w:rFonts w:hint="eastAsia" w:ascii="Times New Roman" w:hAnsi="Times New Roman" w:eastAsia="仿宋_GB2312" w:cs="Times New Roman"/>
          <w:sz w:val="32"/>
          <w:szCs w:val="32"/>
        </w:rPr>
      </w:pPr>
    </w:p>
    <w:p w14:paraId="4719F992">
      <w:pPr>
        <w:adjustRightInd w:val="0"/>
        <w:snapToGrid w:val="0"/>
        <w:spacing w:line="600" w:lineRule="exact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hint="eastAsia" w:ascii="Times New Roman" w:hAnsi="Times New Roman" w:eastAsia="仿宋_GB2312" w:cs="Times New Roman"/>
          <w:sz w:val="32"/>
          <w:szCs w:val="32"/>
        </w:rPr>
        <w:t>推荐单位（盖章）：</w:t>
      </w:r>
      <w:r>
        <w:rPr>
          <w:rFonts w:ascii="Times New Roman" w:hAnsi="Times New Roman" w:eastAsia="仿宋_GB2312" w:cs="Times New Roman"/>
          <w:sz w:val="32"/>
          <w:szCs w:val="32"/>
        </w:rPr>
        <w:t xml:space="preserve">                     联系人:    </w:t>
      </w:r>
      <w:r>
        <w:rPr>
          <w:rFonts w:hint="default" w:ascii="Times New Roman" w:hAnsi="Times New Roman" w:eastAsia="仿宋_GB2312" w:cs="Times New Roman"/>
          <w:sz w:val="32"/>
          <w:szCs w:val="32"/>
        </w:rPr>
        <w:t xml:space="preserve">              电话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：</w:t>
      </w:r>
    </w:p>
    <w:tbl>
      <w:tblPr>
        <w:tblStyle w:val="8"/>
        <w:tblW w:w="13607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67"/>
        <w:gridCol w:w="3154"/>
        <w:gridCol w:w="4076"/>
        <w:gridCol w:w="4110"/>
      </w:tblGrid>
      <w:tr w14:paraId="1A30EB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267" w:type="dxa"/>
            <w:noWrap w:val="0"/>
            <w:vAlign w:val="top"/>
          </w:tcPr>
          <w:p w14:paraId="5B7F5F27">
            <w:pPr>
              <w:adjustRightInd w:val="0"/>
              <w:snapToGrid w:val="0"/>
              <w:spacing w:line="600" w:lineRule="exact"/>
              <w:jc w:val="center"/>
              <w:rPr>
                <w:rFonts w:hint="eastAsia" w:ascii="黑体" w:hAnsi="黑体" w:eastAsia="黑体" w:cs="黑体"/>
                <w:sz w:val="32"/>
                <w:szCs w:val="32"/>
              </w:rPr>
            </w:pPr>
            <w:r>
              <w:rPr>
                <w:rFonts w:hint="eastAsia" w:ascii="黑体" w:hAnsi="黑体" w:eastAsia="黑体" w:cs="黑体"/>
                <w:sz w:val="32"/>
                <w:szCs w:val="32"/>
              </w:rPr>
              <w:t>案例地区</w:t>
            </w:r>
          </w:p>
        </w:tc>
        <w:tc>
          <w:tcPr>
            <w:tcW w:w="3154" w:type="dxa"/>
            <w:noWrap w:val="0"/>
            <w:vAlign w:val="top"/>
          </w:tcPr>
          <w:p w14:paraId="3C972882">
            <w:pPr>
              <w:adjustRightInd w:val="0"/>
              <w:snapToGrid w:val="0"/>
              <w:spacing w:line="600" w:lineRule="exact"/>
              <w:jc w:val="center"/>
              <w:rPr>
                <w:rFonts w:hint="eastAsia" w:ascii="黑体" w:hAnsi="黑体" w:eastAsia="黑体" w:cs="黑体"/>
                <w:sz w:val="32"/>
                <w:szCs w:val="32"/>
              </w:rPr>
            </w:pPr>
            <w:r>
              <w:rPr>
                <w:rFonts w:hint="eastAsia" w:ascii="黑体" w:hAnsi="黑体" w:eastAsia="黑体" w:cs="黑体"/>
                <w:sz w:val="32"/>
                <w:szCs w:val="32"/>
              </w:rPr>
              <w:t>案例名称</w:t>
            </w:r>
          </w:p>
        </w:tc>
        <w:tc>
          <w:tcPr>
            <w:tcW w:w="4076" w:type="dxa"/>
            <w:noWrap w:val="0"/>
            <w:vAlign w:val="top"/>
          </w:tcPr>
          <w:p w14:paraId="1D791980">
            <w:pPr>
              <w:adjustRightInd w:val="0"/>
              <w:snapToGrid w:val="0"/>
              <w:spacing w:line="600" w:lineRule="exact"/>
              <w:jc w:val="center"/>
              <w:rPr>
                <w:rFonts w:hint="eastAsia" w:ascii="黑体" w:hAnsi="黑体" w:eastAsia="黑体" w:cs="黑体"/>
                <w:sz w:val="32"/>
                <w:szCs w:val="32"/>
              </w:rPr>
            </w:pPr>
            <w:r>
              <w:rPr>
                <w:rFonts w:hint="eastAsia" w:ascii="黑体" w:hAnsi="黑体" w:eastAsia="黑体" w:cs="黑体"/>
                <w:sz w:val="32"/>
                <w:szCs w:val="32"/>
              </w:rPr>
              <w:t>案例摘要</w:t>
            </w:r>
          </w:p>
        </w:tc>
        <w:tc>
          <w:tcPr>
            <w:tcW w:w="4110" w:type="dxa"/>
            <w:noWrap w:val="0"/>
            <w:vAlign w:val="top"/>
          </w:tcPr>
          <w:p w14:paraId="620C86A2">
            <w:pPr>
              <w:adjustRightInd w:val="0"/>
              <w:snapToGrid w:val="0"/>
              <w:spacing w:line="600" w:lineRule="exact"/>
              <w:jc w:val="center"/>
              <w:rPr>
                <w:rFonts w:hint="eastAsia" w:ascii="黑体" w:hAnsi="黑体" w:eastAsia="黑体" w:cs="黑体"/>
                <w:sz w:val="32"/>
                <w:szCs w:val="32"/>
              </w:rPr>
            </w:pPr>
            <w:r>
              <w:rPr>
                <w:rFonts w:hint="eastAsia" w:ascii="黑体" w:hAnsi="黑体" w:eastAsia="黑体" w:cs="黑体"/>
                <w:sz w:val="32"/>
                <w:szCs w:val="32"/>
              </w:rPr>
              <w:t>案例联系人及联系方式</w:t>
            </w:r>
          </w:p>
        </w:tc>
      </w:tr>
      <w:tr w14:paraId="4939E6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267" w:type="dxa"/>
            <w:noWrap w:val="0"/>
            <w:vAlign w:val="top"/>
          </w:tcPr>
          <w:p w14:paraId="17C772B8">
            <w:pPr>
              <w:adjustRightInd w:val="0"/>
              <w:snapToGrid w:val="0"/>
              <w:spacing w:line="600" w:lineRule="exact"/>
              <w:rPr>
                <w:rFonts w:ascii="Times New Roman" w:hAnsi="Times New Roman" w:eastAsia="仿宋_GB2312" w:cs="Times New Roman"/>
                <w:sz w:val="36"/>
                <w:szCs w:val="36"/>
              </w:rPr>
            </w:pPr>
          </w:p>
        </w:tc>
        <w:tc>
          <w:tcPr>
            <w:tcW w:w="3154" w:type="dxa"/>
            <w:noWrap w:val="0"/>
            <w:vAlign w:val="top"/>
          </w:tcPr>
          <w:p w14:paraId="7B9BA795">
            <w:pPr>
              <w:adjustRightInd w:val="0"/>
              <w:snapToGrid w:val="0"/>
              <w:spacing w:line="600" w:lineRule="exact"/>
              <w:rPr>
                <w:rFonts w:ascii="Times New Roman" w:hAnsi="Times New Roman" w:eastAsia="仿宋_GB2312" w:cs="Times New Roman"/>
                <w:sz w:val="36"/>
                <w:szCs w:val="36"/>
              </w:rPr>
            </w:pPr>
          </w:p>
        </w:tc>
        <w:tc>
          <w:tcPr>
            <w:tcW w:w="4076" w:type="dxa"/>
            <w:noWrap w:val="0"/>
            <w:vAlign w:val="top"/>
          </w:tcPr>
          <w:p w14:paraId="55E6A291">
            <w:pPr>
              <w:adjustRightInd w:val="0"/>
              <w:snapToGrid w:val="0"/>
              <w:spacing w:line="600" w:lineRule="exact"/>
              <w:rPr>
                <w:rFonts w:ascii="Times New Roman" w:hAnsi="Times New Roman" w:eastAsia="仿宋_GB2312" w:cs="Times New Roman"/>
                <w:sz w:val="36"/>
                <w:szCs w:val="36"/>
              </w:rPr>
            </w:pPr>
          </w:p>
        </w:tc>
        <w:tc>
          <w:tcPr>
            <w:tcW w:w="4110" w:type="dxa"/>
            <w:noWrap w:val="0"/>
            <w:vAlign w:val="top"/>
          </w:tcPr>
          <w:p w14:paraId="77837BF0">
            <w:pPr>
              <w:adjustRightInd w:val="0"/>
              <w:snapToGrid w:val="0"/>
              <w:spacing w:line="600" w:lineRule="exact"/>
              <w:rPr>
                <w:rFonts w:ascii="Times New Roman" w:hAnsi="Times New Roman" w:eastAsia="仿宋_GB2312" w:cs="Times New Roman"/>
                <w:sz w:val="36"/>
                <w:szCs w:val="36"/>
              </w:rPr>
            </w:pPr>
          </w:p>
        </w:tc>
      </w:tr>
      <w:tr w14:paraId="51194F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267" w:type="dxa"/>
            <w:noWrap w:val="0"/>
            <w:vAlign w:val="top"/>
          </w:tcPr>
          <w:p w14:paraId="66F6DBE9">
            <w:pPr>
              <w:adjustRightInd w:val="0"/>
              <w:snapToGrid w:val="0"/>
              <w:spacing w:line="600" w:lineRule="exact"/>
              <w:rPr>
                <w:rFonts w:ascii="Times New Roman" w:hAnsi="Times New Roman" w:eastAsia="仿宋_GB2312" w:cs="Times New Roman"/>
                <w:sz w:val="36"/>
                <w:szCs w:val="36"/>
              </w:rPr>
            </w:pPr>
          </w:p>
        </w:tc>
        <w:tc>
          <w:tcPr>
            <w:tcW w:w="3154" w:type="dxa"/>
            <w:noWrap w:val="0"/>
            <w:vAlign w:val="top"/>
          </w:tcPr>
          <w:p w14:paraId="67ACFE27">
            <w:pPr>
              <w:adjustRightInd w:val="0"/>
              <w:snapToGrid w:val="0"/>
              <w:spacing w:line="600" w:lineRule="exact"/>
              <w:rPr>
                <w:rFonts w:ascii="Times New Roman" w:hAnsi="Times New Roman" w:eastAsia="仿宋_GB2312" w:cs="Times New Roman"/>
                <w:sz w:val="36"/>
                <w:szCs w:val="36"/>
              </w:rPr>
            </w:pPr>
          </w:p>
        </w:tc>
        <w:tc>
          <w:tcPr>
            <w:tcW w:w="4076" w:type="dxa"/>
            <w:noWrap w:val="0"/>
            <w:vAlign w:val="top"/>
          </w:tcPr>
          <w:p w14:paraId="36F88CB4">
            <w:pPr>
              <w:adjustRightInd w:val="0"/>
              <w:snapToGrid w:val="0"/>
              <w:spacing w:line="600" w:lineRule="exact"/>
              <w:rPr>
                <w:rFonts w:ascii="Times New Roman" w:hAnsi="Times New Roman" w:eastAsia="仿宋_GB2312" w:cs="Times New Roman"/>
                <w:sz w:val="36"/>
                <w:szCs w:val="36"/>
              </w:rPr>
            </w:pPr>
          </w:p>
        </w:tc>
        <w:tc>
          <w:tcPr>
            <w:tcW w:w="4110" w:type="dxa"/>
            <w:noWrap w:val="0"/>
            <w:vAlign w:val="top"/>
          </w:tcPr>
          <w:p w14:paraId="7E209AAB">
            <w:pPr>
              <w:adjustRightInd w:val="0"/>
              <w:snapToGrid w:val="0"/>
              <w:spacing w:line="600" w:lineRule="exact"/>
              <w:rPr>
                <w:rFonts w:ascii="Times New Roman" w:hAnsi="Times New Roman" w:eastAsia="仿宋_GB2312" w:cs="Times New Roman"/>
                <w:sz w:val="36"/>
                <w:szCs w:val="36"/>
              </w:rPr>
            </w:pPr>
          </w:p>
        </w:tc>
      </w:tr>
      <w:tr w14:paraId="7FB3A2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267" w:type="dxa"/>
            <w:noWrap w:val="0"/>
            <w:vAlign w:val="top"/>
          </w:tcPr>
          <w:p w14:paraId="5F3F0220">
            <w:pPr>
              <w:adjustRightInd w:val="0"/>
              <w:snapToGrid w:val="0"/>
              <w:spacing w:line="600" w:lineRule="exact"/>
              <w:rPr>
                <w:rFonts w:ascii="Times New Roman" w:hAnsi="Times New Roman" w:eastAsia="仿宋_GB2312" w:cs="Times New Roman"/>
                <w:sz w:val="36"/>
                <w:szCs w:val="36"/>
              </w:rPr>
            </w:pPr>
          </w:p>
        </w:tc>
        <w:tc>
          <w:tcPr>
            <w:tcW w:w="3154" w:type="dxa"/>
            <w:noWrap w:val="0"/>
            <w:vAlign w:val="top"/>
          </w:tcPr>
          <w:p w14:paraId="56CD3579">
            <w:pPr>
              <w:adjustRightInd w:val="0"/>
              <w:snapToGrid w:val="0"/>
              <w:spacing w:line="600" w:lineRule="exact"/>
              <w:rPr>
                <w:rFonts w:ascii="Times New Roman" w:hAnsi="Times New Roman" w:eastAsia="仿宋_GB2312" w:cs="Times New Roman"/>
                <w:sz w:val="36"/>
                <w:szCs w:val="36"/>
              </w:rPr>
            </w:pPr>
          </w:p>
        </w:tc>
        <w:tc>
          <w:tcPr>
            <w:tcW w:w="4076" w:type="dxa"/>
            <w:noWrap w:val="0"/>
            <w:vAlign w:val="top"/>
          </w:tcPr>
          <w:p w14:paraId="223A068C">
            <w:pPr>
              <w:adjustRightInd w:val="0"/>
              <w:snapToGrid w:val="0"/>
              <w:spacing w:line="600" w:lineRule="exact"/>
              <w:rPr>
                <w:rFonts w:ascii="Times New Roman" w:hAnsi="Times New Roman" w:eastAsia="仿宋_GB2312" w:cs="Times New Roman"/>
                <w:sz w:val="36"/>
                <w:szCs w:val="36"/>
              </w:rPr>
            </w:pPr>
          </w:p>
        </w:tc>
        <w:tc>
          <w:tcPr>
            <w:tcW w:w="4110" w:type="dxa"/>
            <w:noWrap w:val="0"/>
            <w:vAlign w:val="top"/>
          </w:tcPr>
          <w:p w14:paraId="16B60586">
            <w:pPr>
              <w:adjustRightInd w:val="0"/>
              <w:snapToGrid w:val="0"/>
              <w:spacing w:line="600" w:lineRule="exact"/>
              <w:rPr>
                <w:rFonts w:ascii="Times New Roman" w:hAnsi="Times New Roman" w:eastAsia="仿宋_GB2312" w:cs="Times New Roman"/>
                <w:sz w:val="36"/>
                <w:szCs w:val="36"/>
              </w:rPr>
            </w:pPr>
          </w:p>
        </w:tc>
      </w:tr>
      <w:tr w14:paraId="715D31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267" w:type="dxa"/>
            <w:noWrap w:val="0"/>
            <w:vAlign w:val="top"/>
          </w:tcPr>
          <w:p w14:paraId="512F486A">
            <w:pPr>
              <w:adjustRightInd w:val="0"/>
              <w:snapToGrid w:val="0"/>
              <w:spacing w:line="600" w:lineRule="exact"/>
              <w:rPr>
                <w:rFonts w:ascii="Times New Roman" w:hAnsi="Times New Roman" w:eastAsia="仿宋_GB2312" w:cs="Times New Roman"/>
                <w:sz w:val="36"/>
                <w:szCs w:val="36"/>
              </w:rPr>
            </w:pPr>
          </w:p>
        </w:tc>
        <w:tc>
          <w:tcPr>
            <w:tcW w:w="3154" w:type="dxa"/>
            <w:noWrap w:val="0"/>
            <w:vAlign w:val="top"/>
          </w:tcPr>
          <w:p w14:paraId="53E4D1FB">
            <w:pPr>
              <w:adjustRightInd w:val="0"/>
              <w:snapToGrid w:val="0"/>
              <w:spacing w:line="600" w:lineRule="exact"/>
              <w:rPr>
                <w:rFonts w:ascii="Times New Roman" w:hAnsi="Times New Roman" w:eastAsia="仿宋_GB2312" w:cs="Times New Roman"/>
                <w:sz w:val="36"/>
                <w:szCs w:val="36"/>
              </w:rPr>
            </w:pPr>
          </w:p>
        </w:tc>
        <w:tc>
          <w:tcPr>
            <w:tcW w:w="4076" w:type="dxa"/>
            <w:noWrap w:val="0"/>
            <w:vAlign w:val="top"/>
          </w:tcPr>
          <w:p w14:paraId="02F9FEA1">
            <w:pPr>
              <w:adjustRightInd w:val="0"/>
              <w:snapToGrid w:val="0"/>
              <w:spacing w:line="600" w:lineRule="exact"/>
              <w:rPr>
                <w:rFonts w:ascii="Times New Roman" w:hAnsi="Times New Roman" w:eastAsia="仿宋_GB2312" w:cs="Times New Roman"/>
                <w:sz w:val="36"/>
                <w:szCs w:val="36"/>
              </w:rPr>
            </w:pPr>
          </w:p>
        </w:tc>
        <w:tc>
          <w:tcPr>
            <w:tcW w:w="4110" w:type="dxa"/>
            <w:noWrap w:val="0"/>
            <w:vAlign w:val="top"/>
          </w:tcPr>
          <w:p w14:paraId="1FEB414B">
            <w:pPr>
              <w:adjustRightInd w:val="0"/>
              <w:snapToGrid w:val="0"/>
              <w:spacing w:line="600" w:lineRule="exact"/>
              <w:rPr>
                <w:rFonts w:ascii="Times New Roman" w:hAnsi="Times New Roman" w:eastAsia="仿宋_GB2312" w:cs="Times New Roman"/>
                <w:sz w:val="36"/>
                <w:szCs w:val="36"/>
              </w:rPr>
            </w:pPr>
          </w:p>
        </w:tc>
      </w:tr>
      <w:tr w14:paraId="7E8F5F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267" w:type="dxa"/>
            <w:noWrap w:val="0"/>
            <w:vAlign w:val="top"/>
          </w:tcPr>
          <w:p w14:paraId="3291BB83">
            <w:pPr>
              <w:adjustRightInd w:val="0"/>
              <w:snapToGrid w:val="0"/>
              <w:spacing w:line="600" w:lineRule="exact"/>
              <w:rPr>
                <w:rFonts w:ascii="Times New Roman" w:hAnsi="Times New Roman" w:eastAsia="仿宋_GB2312" w:cs="Times New Roman"/>
                <w:sz w:val="36"/>
                <w:szCs w:val="36"/>
              </w:rPr>
            </w:pPr>
          </w:p>
        </w:tc>
        <w:tc>
          <w:tcPr>
            <w:tcW w:w="3154" w:type="dxa"/>
            <w:noWrap w:val="0"/>
            <w:vAlign w:val="top"/>
          </w:tcPr>
          <w:p w14:paraId="5E2E1015">
            <w:pPr>
              <w:adjustRightInd w:val="0"/>
              <w:snapToGrid w:val="0"/>
              <w:spacing w:line="600" w:lineRule="exact"/>
              <w:rPr>
                <w:rFonts w:ascii="Times New Roman" w:hAnsi="Times New Roman" w:eastAsia="仿宋_GB2312" w:cs="Times New Roman"/>
                <w:sz w:val="36"/>
                <w:szCs w:val="36"/>
              </w:rPr>
            </w:pPr>
          </w:p>
        </w:tc>
        <w:tc>
          <w:tcPr>
            <w:tcW w:w="4076" w:type="dxa"/>
            <w:noWrap w:val="0"/>
            <w:vAlign w:val="top"/>
          </w:tcPr>
          <w:p w14:paraId="207A18F1">
            <w:pPr>
              <w:adjustRightInd w:val="0"/>
              <w:snapToGrid w:val="0"/>
              <w:spacing w:line="600" w:lineRule="exact"/>
              <w:rPr>
                <w:rFonts w:ascii="Times New Roman" w:hAnsi="Times New Roman" w:eastAsia="仿宋_GB2312" w:cs="Times New Roman"/>
                <w:sz w:val="36"/>
                <w:szCs w:val="36"/>
              </w:rPr>
            </w:pPr>
          </w:p>
        </w:tc>
        <w:tc>
          <w:tcPr>
            <w:tcW w:w="4110" w:type="dxa"/>
            <w:noWrap w:val="0"/>
            <w:vAlign w:val="top"/>
          </w:tcPr>
          <w:p w14:paraId="1939A781">
            <w:pPr>
              <w:adjustRightInd w:val="0"/>
              <w:snapToGrid w:val="0"/>
              <w:spacing w:line="600" w:lineRule="exact"/>
              <w:rPr>
                <w:rFonts w:ascii="Times New Roman" w:hAnsi="Times New Roman" w:eastAsia="仿宋_GB2312" w:cs="Times New Roman"/>
                <w:sz w:val="36"/>
                <w:szCs w:val="36"/>
              </w:rPr>
            </w:pPr>
          </w:p>
        </w:tc>
      </w:tr>
    </w:tbl>
    <w:p w14:paraId="640F38FC">
      <w:pPr>
        <w:adjustRightInd w:val="0"/>
        <w:snapToGrid w:val="0"/>
        <w:spacing w:line="600" w:lineRule="exact"/>
        <w:ind w:leftChars="100"/>
        <w:rPr>
          <w:rFonts w:ascii="Times New Roman" w:hAnsi="Times New Roman" w:eastAsia="仿宋_GB2312" w:cs="Times New Roman"/>
          <w:sz w:val="28"/>
          <w:szCs w:val="28"/>
        </w:rPr>
      </w:pPr>
      <w:r>
        <w:rPr>
          <w:rFonts w:ascii="Times New Roman" w:hAnsi="Times New Roman" w:eastAsia="仿宋_GB2312" w:cs="Times New Roman"/>
          <w:sz w:val="28"/>
          <w:szCs w:val="28"/>
        </w:rPr>
        <w:t>填写说明：1.案例地区请按照行政区划规范填写；2.案例名称要精炼准确，不超过20个字；3.案例摘要重点突</w:t>
      </w:r>
    </w:p>
    <w:p w14:paraId="5A78D133">
      <w:pPr>
        <w:adjustRightInd w:val="0"/>
        <w:snapToGrid w:val="0"/>
        <w:spacing w:line="600" w:lineRule="exact"/>
        <w:ind w:leftChars="100"/>
        <w:rPr>
          <w:rFonts w:ascii="Times New Roman" w:hAnsi="Times New Roman" w:eastAsia="仿宋_GB2312" w:cs="仿宋_GB2312"/>
          <w:sz w:val="36"/>
          <w:szCs w:val="44"/>
        </w:rPr>
      </w:pPr>
      <w:r>
        <w:rPr>
          <w:rFonts w:ascii="Times New Roman" w:hAnsi="Times New Roman" w:eastAsia="仿宋_GB2312" w:cs="Times New Roman"/>
          <w:sz w:val="28"/>
          <w:szCs w:val="28"/>
        </w:rPr>
        <w:t>出经验和做法（200字左右）；4.案例联系人一般为案例所在地（地市、县、乡镇、村）的具体负责同志。</w:t>
      </w:r>
    </w:p>
    <w:p w14:paraId="690940CA"/>
    <w:sectPr>
      <w:footerReference r:id="rId3" w:type="default"/>
      <w:pgSz w:w="16838" w:h="11906" w:orient="landscape"/>
      <w:pgMar w:top="1803" w:right="1440" w:bottom="1803" w:left="1440" w:header="851" w:footer="992" w:gutter="0"/>
      <w:pgNumType w:fmt="decimal"/>
      <w:cols w:space="720" w:num="1"/>
      <w:rtlGutter w:val="0"/>
      <w:docGrid w:type="lines" w:linePitch="319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ED34EB8">
    <w:pPr>
      <w:pStyle w:val="5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D71CDBE">
                          <w:pPr>
                            <w:pStyle w:val="5"/>
                            <w:rPr>
                              <w:rFonts w:hint="eastAsia" w:ascii="Times New Roman" w:hAnsi="Times New Roman" w:eastAsia="宋体" w:cs="Times New Roman"/>
                              <w:lang w:val="en-US" w:eastAsia="zh-CN"/>
                            </w:rPr>
                          </w:pPr>
                          <w:r>
                            <w:rPr>
                              <w:rFonts w:hint="eastAsia" w:ascii="Times New Roman" w:hAnsi="Times New Roman" w:cs="Times New Roman"/>
                              <w:lang w:val="en-US" w:eastAsia="zh-CN"/>
                            </w:rPr>
                            <w:t>5</w:t>
                          </w:r>
                        </w:p>
                      </w:txbxContent>
                    </wps:txbx>
                    <wps:bodyPr vert="horz" wrap="none" lIns="0" tIns="0" rIns="0" bIns="0" anchor="t" anchorCtr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bXleaN0BAAC+AwAADgAAAGRycy9lMm9Eb2MueG1srVPBjtMwEL0j8Q+W&#10;7zRpD6iKmq6AahESAqSFD3Adp7Fke6yx26R8APwBJy7c+a5+B2Mn6S7LZQ9ckvF4/Oa95/HmZrCG&#10;nRQGDa7my0XJmXISGu0ONf/y+fbFmrMQhWuEAadqflaB32yfP9v0vlIr6MA0ChmBuFD1vuZdjL4q&#10;iiA7ZUVYgFeONltAKyIt8VA0KHpCt6ZYleXLogdsPIJUIVB2N27yCRGfAghtq6XagTxa5eKIisqI&#10;SJJCp33g28y2bZWMH9s2qMhMzUlpzF9qQvE+fYvtRlQHFL7TcqIgnkLhkSYrtKOmV6idiIIdUf8D&#10;ZbVECNDGhQRbjEKyI6RiWT7y5q4TXmUtZHXwV9PD/4OVH06fkOmGJoEzJyxd+OXH98vP35df39gy&#10;2dP7UFHVnae6OLyGIZVO+UDJpHpo0aY/6WG0T+aer+aqITKZDq1X63VJW5L25gXhFPfHPYb4VoFl&#10;Kag50u1lU8XpfYhj6VySujm41cZQXlTG/ZUgzJQpEveRY4risB8m4ntozqSHngH16QC/ctbTENTc&#10;0cxzZt458jjNyxzgHOznQDhJB2seORvDN3Gcq6NHfejypCVSwb86RmKaBSQaY++JHV1rtmAawTQ3&#10;D9e56v7Zbf8AUEsDBAoAAAAAAIdO4kAAAAAAAAAAAAAAAAAGAAAAX3JlbHMvUEsDBBQAAAAIAIdO&#10;4kCKFGY80QAAAJQBAAALAAAAX3JlbHMvLnJlbHOlkMFqwzAMhu+DvYPRfXGawxijTi+j0GvpHsDY&#10;imMaW0Yy2fr28w6DZfS2o36h7xP//vCZFrUiS6RsYNf1oDA78jEHA++X49MLKKk2e7tQRgM3FDiM&#10;jw/7My62tiOZYxHVKFkMzLWWV63FzZisdFQwt81EnGxtIwddrLvagHro+2fNvxkwbpjq5A3wyQ+g&#10;LrfSzH/YKTomoal2jpKmaYruHlUHtmWO7sg24Ru5RrMcsBrwLBoHalnXfgR9X7/7p97TRz7jutV+&#10;h4zrj1dvuhy/AFBLAwQUAAAACACHTuJAfublIPcAAADhAQAAEwAAAFtDb250ZW50X1R5cGVzXS54&#10;bWyVkUFOwzAQRfdI3MHyFiVOu0AIJemCtEtAqBxgZE8Si2RseUxob4+TthtEkVjaM/+/J7vcHMZB&#10;TBjYOqrkKi+kQNLOWOoq+b7fZQ9ScAQyMDjCSh6R5aa+vSn3R48sUpq4kn2M/lEp1j2OwLnzSGnS&#10;ujBCTMfQKQ/6AzpU66K4V9pRRIpZnDtkXTbYwucQxfaQrk8mAQeW4um0OLMqCd4PVkNMpmoi84OS&#10;nQl5Si473FvPd0lDql8J8+Q64Jx7SU8TrEHxCiE+w5g0lAmsjPuigFP+d8lsOXLm2tZqzJvATYq9&#10;4XSxutaOa9c4/d/y7ZK6dKvlg+pvUEsBAhQAFAAAAAgAh07iQH7m5SD3AAAA4QEAABMAAAAAAAAA&#10;AQAgAAAARQQAAFtDb250ZW50X1R5cGVzXS54bWxQSwECFAAKAAAAAACHTuJAAAAAAAAAAAAAAAAA&#10;BgAAAAAAAAAAABAAAAAnAwAAX3JlbHMvUEsBAhQAFAAAAAgAh07iQIoUZjzRAAAAlAEAAAsAAAAA&#10;AAAAAQAgAAAASwMAAF9yZWxzLy5yZWxzUEsBAhQACgAAAAAAh07iQAAAAAAAAAAAAAAAAAQAAAAA&#10;AAAAAAAQAAAAAAAAAGRycy9QSwECFAAUAAAACACHTuJAzql5uc8AAAAFAQAADwAAAAAAAAABACAA&#10;AAAiAAAAZHJzL2Rvd25yZXYueG1sUEsBAhQAFAAAAAgAh07iQG15XmjdAQAAvgMAAA4AAAAAAAAA&#10;AQAgAAAAHgEAAGRycy9lMm9Eb2MueG1sUEsFBgAAAAAGAAYAWQEAAG0FAAAAAA=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7D71CDBE">
                    <w:pPr>
                      <w:pStyle w:val="5"/>
                      <w:rPr>
                        <w:rFonts w:hint="eastAsia" w:ascii="Times New Roman" w:hAnsi="Times New Roman" w:eastAsia="宋体" w:cs="Times New Roman"/>
                        <w:lang w:val="en-US" w:eastAsia="zh-CN"/>
                      </w:rPr>
                    </w:pPr>
                    <w:r>
                      <w:rPr>
                        <w:rFonts w:hint="eastAsia" w:ascii="Times New Roman" w:hAnsi="Times New Roman" w:cs="Times New Roman"/>
                        <w:lang w:val="en-US" w:eastAsia="zh-CN"/>
                      </w:rPr>
                      <w:t>5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2"/>
  <w:bordersDoNotSurroundHeader w:val="1"/>
  <w:bordersDoNotSurroundFooter w:val="1"/>
  <w:documentProtection w:enforcement="0"/>
  <w:defaultTabStop w:val="420"/>
  <w:hyphenationZone w:val="360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0BE8C0D"/>
    <w:rsid w:val="2FDCE29D"/>
    <w:rsid w:val="30BE8C0D"/>
    <w:rsid w:val="588A600D"/>
    <w:rsid w:val="5DBB5108"/>
    <w:rsid w:val="6CFE9F8D"/>
    <w:rsid w:val="7DF71263"/>
    <w:rsid w:val="7EDF379C"/>
    <w:rsid w:val="7FF7F113"/>
    <w:rsid w:val="8FF7F296"/>
    <w:rsid w:val="ABDF40DB"/>
    <w:rsid w:val="B3FF09AB"/>
    <w:rsid w:val="BFFFFD16"/>
    <w:rsid w:val="EFFC0503"/>
    <w:rsid w:val="F7FBADE8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3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Lines="0" w:beforeAutospacing="0" w:afterLines="0" w:afterAutospacing="0" w:line="600" w:lineRule="exact"/>
      <w:jc w:val="center"/>
      <w:outlineLvl w:val="0"/>
    </w:pPr>
    <w:rPr>
      <w:rFonts w:eastAsia="华文中宋"/>
      <w:b/>
      <w:kern w:val="44"/>
      <w:sz w:val="44"/>
    </w:rPr>
  </w:style>
  <w:style w:type="paragraph" w:styleId="3">
    <w:name w:val="heading 2"/>
    <w:basedOn w:val="1"/>
    <w:next w:val="1"/>
    <w:unhideWhenUsed/>
    <w:qFormat/>
    <w:uiPriority w:val="0"/>
    <w:pPr>
      <w:adjustRightInd w:val="0"/>
      <w:snapToGrid w:val="0"/>
      <w:spacing w:beforeAutospacing="1" w:afterAutospacing="1" w:line="600" w:lineRule="exact"/>
      <w:jc w:val="both"/>
      <w:outlineLvl w:val="1"/>
    </w:pPr>
    <w:rPr>
      <w:rFonts w:hint="eastAsia" w:ascii="宋体" w:hAnsi="宋体" w:eastAsia="黑体" w:cs="Times New Roman"/>
      <w:kern w:val="0"/>
      <w:sz w:val="32"/>
      <w:szCs w:val="36"/>
    </w:rPr>
  </w:style>
  <w:style w:type="paragraph" w:styleId="4">
    <w:name w:val="heading 3"/>
    <w:basedOn w:val="1"/>
    <w:next w:val="1"/>
    <w:link w:val="10"/>
    <w:unhideWhenUsed/>
    <w:qFormat/>
    <w:uiPriority w:val="0"/>
    <w:pPr>
      <w:keepNext/>
      <w:keepLines/>
      <w:spacing w:beforeLines="0" w:beforeAutospacing="0" w:afterLines="0" w:afterAutospacing="0" w:line="600" w:lineRule="exact"/>
      <w:outlineLvl w:val="2"/>
    </w:pPr>
    <w:rPr>
      <w:rFonts w:ascii="Calibri" w:hAnsi="Calibri" w:eastAsia="楷体_GB2312" w:cs="Times New Roman"/>
      <w:b/>
      <w:sz w:val="32"/>
    </w:rPr>
  </w:style>
  <w:style w:type="character" w:default="1" w:styleId="9">
    <w:name w:val="Default Paragraph Font"/>
    <w:semiHidden/>
    <w:qFormat/>
    <w:uiPriority w:val="0"/>
  </w:style>
  <w:style w:type="table" w:default="1" w:styleId="7">
    <w:name w:val="Normal Table"/>
    <w:semiHidden/>
    <w:qFormat/>
    <w:uiPriority w:val="0"/>
    <w:tblPr>
      <w:tblStyle w:val="7"/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6">
    <w:name w:val="header"/>
    <w:basedOn w:val="1"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table" w:styleId="8">
    <w:name w:val="Table Grid"/>
    <w:basedOn w:val="7"/>
    <w:qFormat/>
    <w:uiPriority w:val="39"/>
    <w:tblPr>
      <w:tblStyle w:val="7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10">
    <w:name w:val="标题 3 Char"/>
    <w:link w:val="4"/>
    <w:qFormat/>
    <w:uiPriority w:val="0"/>
    <w:rPr>
      <w:rFonts w:ascii="Calibri" w:hAnsi="Calibri" w:eastAsia="楷体_GB2312" w:cs="Times New Roman"/>
      <w:b/>
      <w:sz w:val="32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152</Words>
  <Characters>162</Characters>
  <Lines>0</Lines>
  <Paragraphs>0</Paragraphs>
  <TotalTime>2.33333333333333</TotalTime>
  <ScaleCrop>false</ScaleCrop>
  <LinksUpToDate>false</LinksUpToDate>
  <CharactersWithSpaces>201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2026-04-08T00:58:00Z</dcterms:created>
  <dc:creator>nyncbuser</dc:creator>
  <cp:lastModifiedBy>杨良志</cp:lastModifiedBy>
  <cp:lastPrinted>2026-05-15T16:13:00Z</cp:lastPrinted>
  <dcterms:modified xsi:type="dcterms:W3CDTF">2026-06-25T03:57:41Z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ICV">
    <vt:lpwstr>26612A6D80EA443CACADB9F30B596586_13</vt:lpwstr>
  </property>
</Properties>
</file>